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6B" w:rsidRPr="005D41BA" w:rsidRDefault="005D41BA">
      <w:pPr>
        <w:rPr>
          <w:rFonts w:ascii="Bookman Old Style" w:hAnsi="Bookman Old Style"/>
          <w:b/>
        </w:rPr>
      </w:pPr>
      <w:r>
        <w:rPr>
          <w:rFonts w:ascii="Bookman Old Style" w:hAnsi="Bookman Old Style"/>
          <w:b/>
        </w:rPr>
        <w:t xml:space="preserve">BHUU </w:t>
      </w:r>
      <w:r w:rsidRPr="005D41BA">
        <w:rPr>
          <w:rFonts w:ascii="Bookman Old Style" w:hAnsi="Bookman Old Style"/>
          <w:b/>
        </w:rPr>
        <w:t>BOARD MINUTES</w:t>
      </w:r>
    </w:p>
    <w:p w:rsidR="005D41BA" w:rsidRPr="005D41BA" w:rsidRDefault="005D41BA">
      <w:pPr>
        <w:rPr>
          <w:rFonts w:ascii="Bookman Old Style" w:hAnsi="Bookman Old Style"/>
        </w:rPr>
      </w:pPr>
      <w:r w:rsidRPr="005D41BA">
        <w:rPr>
          <w:rFonts w:ascii="Bookman Old Style" w:hAnsi="Bookman Old Style"/>
        </w:rPr>
        <w:t xml:space="preserve">October 11, 2020 </w:t>
      </w:r>
    </w:p>
    <w:p w:rsidR="005D41BA" w:rsidRPr="005D41BA" w:rsidRDefault="005D41BA">
      <w:pPr>
        <w:rPr>
          <w:rFonts w:ascii="Bookman Old Style" w:hAnsi="Bookman Old Style"/>
        </w:rPr>
      </w:pPr>
    </w:p>
    <w:p w:rsidR="005D41BA" w:rsidRPr="005D41BA" w:rsidRDefault="005D41BA">
      <w:pPr>
        <w:rPr>
          <w:rFonts w:ascii="Bookman Old Style" w:hAnsi="Bookman Old Style"/>
        </w:rPr>
      </w:pPr>
      <w:r w:rsidRPr="005D41BA">
        <w:rPr>
          <w:rFonts w:ascii="Bookman Old Style" w:hAnsi="Bookman Old Style"/>
        </w:rPr>
        <w:t>Chairman Mark VanEtten called the BHUU Board to order at 11:08, October 11</w:t>
      </w:r>
      <w:r w:rsidRPr="005D41BA">
        <w:rPr>
          <w:rFonts w:ascii="Bookman Old Style" w:hAnsi="Bookman Old Style"/>
          <w:vertAlign w:val="superscript"/>
        </w:rPr>
        <w:t>th</w:t>
      </w:r>
      <w:r w:rsidRPr="005D41BA">
        <w:rPr>
          <w:rFonts w:ascii="Bookman Old Style" w:hAnsi="Bookman Old Style"/>
        </w:rPr>
        <w:t>, 2020</w:t>
      </w:r>
      <w:r>
        <w:rPr>
          <w:rFonts w:ascii="Bookman Old Style" w:hAnsi="Bookman Old Style"/>
        </w:rPr>
        <w:t xml:space="preserve"> via Zoom</w:t>
      </w:r>
      <w:r w:rsidRPr="005D41BA">
        <w:rPr>
          <w:rFonts w:ascii="Bookman Old Style" w:hAnsi="Bookman Old Style"/>
        </w:rPr>
        <w:t xml:space="preserve">;  present were Pat Shifferd, </w:t>
      </w:r>
      <w:r>
        <w:rPr>
          <w:rFonts w:ascii="Bookman Old Style" w:hAnsi="Bookman Old Style"/>
        </w:rPr>
        <w:t xml:space="preserve">Jude </w:t>
      </w:r>
      <w:r w:rsidRPr="005D41BA">
        <w:rPr>
          <w:rFonts w:ascii="Bookman Old Style" w:hAnsi="Bookman Old Style"/>
        </w:rPr>
        <w:t xml:space="preserve">Genereaux, </w:t>
      </w:r>
      <w:r>
        <w:rPr>
          <w:rFonts w:ascii="Bookman Old Style" w:hAnsi="Bookman Old Style"/>
        </w:rPr>
        <w:t xml:space="preserve">Judy </w:t>
      </w:r>
      <w:r w:rsidRPr="005D41BA">
        <w:rPr>
          <w:rFonts w:ascii="Bookman Old Style" w:hAnsi="Bookman Old Style"/>
        </w:rPr>
        <w:t xml:space="preserve">Barisonzi, Valerie Rude, </w:t>
      </w:r>
      <w:r>
        <w:rPr>
          <w:rFonts w:ascii="Bookman Old Style" w:hAnsi="Bookman Old Style"/>
        </w:rPr>
        <w:t xml:space="preserve">Linda </w:t>
      </w:r>
      <w:r w:rsidRPr="005D41BA">
        <w:rPr>
          <w:rFonts w:ascii="Bookman Old Style" w:hAnsi="Bookman Old Style"/>
        </w:rPr>
        <w:t xml:space="preserve">Tollefsrud and </w:t>
      </w:r>
      <w:r>
        <w:rPr>
          <w:rFonts w:ascii="Bookman Old Style" w:hAnsi="Bookman Old Style"/>
        </w:rPr>
        <w:t xml:space="preserve">Ken </w:t>
      </w:r>
      <w:r w:rsidR="008C20C2">
        <w:rPr>
          <w:rFonts w:ascii="Bookman Old Style" w:hAnsi="Bookman Old Style"/>
        </w:rPr>
        <w:t>Hood.  Also in attendance were Tom &amp; Ginny Gelineau and Linda Thompson.</w:t>
      </w:r>
    </w:p>
    <w:p w:rsidR="005D41BA" w:rsidRPr="005D41BA" w:rsidRDefault="005D41BA">
      <w:pPr>
        <w:rPr>
          <w:rFonts w:ascii="Bookman Old Style" w:hAnsi="Bookman Old Style"/>
        </w:rPr>
      </w:pPr>
    </w:p>
    <w:p w:rsidR="005D41BA" w:rsidRPr="005D41BA" w:rsidRDefault="005D41BA">
      <w:pPr>
        <w:rPr>
          <w:rFonts w:ascii="Bookman Old Style" w:hAnsi="Bookman Old Style"/>
        </w:rPr>
      </w:pPr>
      <w:r w:rsidRPr="005D41BA">
        <w:rPr>
          <w:rFonts w:ascii="Bookman Old Style" w:hAnsi="Bookman Old Style"/>
        </w:rPr>
        <w:t>Minutes of the previous Board Meeting 9/14/20 were approved as mailed.</w:t>
      </w:r>
    </w:p>
    <w:p w:rsidR="005D41BA" w:rsidRDefault="005D41BA">
      <w:pPr>
        <w:rPr>
          <w:rFonts w:ascii="Bookman Old Style" w:hAnsi="Bookman Old Style"/>
        </w:rPr>
      </w:pPr>
    </w:p>
    <w:p w:rsidR="005D41BA" w:rsidRDefault="005D41BA">
      <w:pPr>
        <w:rPr>
          <w:rFonts w:ascii="Bookman Old Style" w:hAnsi="Bookman Old Style"/>
        </w:rPr>
      </w:pPr>
      <w:r w:rsidRPr="008C20C2">
        <w:rPr>
          <w:rFonts w:ascii="Bookman Old Style" w:hAnsi="Bookman Old Style"/>
          <w:b/>
          <w:u w:val="single"/>
        </w:rPr>
        <w:t>Treasurer Report:</w:t>
      </w:r>
      <w:r>
        <w:rPr>
          <w:rFonts w:ascii="Bookman Old Style" w:hAnsi="Bookman Old Style"/>
        </w:rPr>
        <w:t xml:space="preserve">   reviewed as emailed earlier</w:t>
      </w:r>
      <w:r w:rsidR="003D24EB">
        <w:rPr>
          <w:rFonts w:ascii="Bookman Old Style" w:hAnsi="Bookman Old Style"/>
        </w:rPr>
        <w:t xml:space="preserve"> in the week.  Genereaux </w:t>
      </w:r>
      <w:r>
        <w:rPr>
          <w:rFonts w:ascii="Bookman Old Style" w:hAnsi="Bookman Old Style"/>
        </w:rPr>
        <w:t xml:space="preserve">noted that budgeted amount of $1200 designated for “Social Justice” will now be split equally between the two </w:t>
      </w:r>
      <w:r w:rsidR="003B6643">
        <w:rPr>
          <w:rFonts w:ascii="Bookman Old Style" w:hAnsi="Bookman Old Style"/>
        </w:rPr>
        <w:t xml:space="preserve">newly identified </w:t>
      </w:r>
      <w:r>
        <w:rPr>
          <w:rFonts w:ascii="Bookman Old Style" w:hAnsi="Bookman Old Style"/>
        </w:rPr>
        <w:t>committees “Social Action” and “Community &amp; Environment”</w:t>
      </w:r>
      <w:r w:rsidR="003D24EB">
        <w:rPr>
          <w:rFonts w:ascii="Bookman Old Style" w:hAnsi="Bookman Old Style"/>
        </w:rPr>
        <w:t xml:space="preserve"> and shown as such under Journal heading </w:t>
      </w:r>
      <w:r w:rsidR="003B6643">
        <w:rPr>
          <w:rFonts w:ascii="Bookman Old Style" w:hAnsi="Bookman Old Style"/>
        </w:rPr>
        <w:t>“</w:t>
      </w:r>
      <w:r w:rsidR="003D24EB">
        <w:rPr>
          <w:rFonts w:ascii="Bookman Old Style" w:hAnsi="Bookman Old Style"/>
        </w:rPr>
        <w:t>Program Expense</w:t>
      </w:r>
      <w:r w:rsidR="003B6643">
        <w:rPr>
          <w:rFonts w:ascii="Bookman Old Style" w:hAnsi="Bookman Old Style"/>
        </w:rPr>
        <w:t>”</w:t>
      </w:r>
      <w:r w:rsidR="003D24EB">
        <w:rPr>
          <w:rFonts w:ascii="Bookman Old Style" w:hAnsi="Bookman Old Style"/>
        </w:rPr>
        <w:t>.</w:t>
      </w:r>
    </w:p>
    <w:p w:rsidR="005D41BA" w:rsidRPr="008C20C2" w:rsidRDefault="005D41BA">
      <w:pPr>
        <w:rPr>
          <w:rFonts w:ascii="Bookman Old Style" w:hAnsi="Bookman Old Style"/>
          <w:b/>
          <w:u w:val="single"/>
        </w:rPr>
      </w:pPr>
    </w:p>
    <w:p w:rsidR="005D41BA" w:rsidRDefault="005D41BA">
      <w:pPr>
        <w:rPr>
          <w:rFonts w:ascii="Bookman Old Style" w:hAnsi="Bookman Old Style"/>
        </w:rPr>
      </w:pPr>
      <w:r w:rsidRPr="008C20C2">
        <w:rPr>
          <w:rFonts w:ascii="Bookman Old Style" w:hAnsi="Bookman Old Style"/>
          <w:b/>
          <w:u w:val="single"/>
        </w:rPr>
        <w:t>Program:</w:t>
      </w:r>
      <w:r w:rsidR="003D24EB">
        <w:rPr>
          <w:rFonts w:ascii="Bookman Old Style" w:hAnsi="Bookman Old Style"/>
        </w:rPr>
        <w:t xml:space="preserve">   </w:t>
      </w:r>
      <w:r>
        <w:rPr>
          <w:rFonts w:ascii="Bookman Old Style" w:hAnsi="Bookman Old Style"/>
        </w:rPr>
        <w:t xml:space="preserve"> </w:t>
      </w:r>
      <w:r w:rsidR="003D24EB">
        <w:rPr>
          <w:rFonts w:ascii="Bookman Old Style" w:hAnsi="Bookman Old Style"/>
        </w:rPr>
        <w:t>Barisonzi reports All Systems Go.</w:t>
      </w:r>
    </w:p>
    <w:p w:rsidR="003D24EB" w:rsidRDefault="003D24EB">
      <w:pPr>
        <w:rPr>
          <w:rFonts w:ascii="Bookman Old Style" w:hAnsi="Bookman Old Style"/>
        </w:rPr>
      </w:pPr>
    </w:p>
    <w:p w:rsidR="003D24EB" w:rsidRDefault="003D24EB">
      <w:pPr>
        <w:rPr>
          <w:rFonts w:ascii="Bookman Old Style" w:hAnsi="Bookman Old Style"/>
        </w:rPr>
      </w:pPr>
      <w:r w:rsidRPr="008C20C2">
        <w:rPr>
          <w:rFonts w:ascii="Bookman Old Style" w:hAnsi="Bookman Old Style"/>
          <w:b/>
          <w:u w:val="single"/>
        </w:rPr>
        <w:t>Building &amp; Grounds</w:t>
      </w:r>
      <w:r w:rsidRPr="008C20C2">
        <w:rPr>
          <w:rFonts w:ascii="Bookman Old Style" w:hAnsi="Bookman Old Style"/>
          <w:b/>
        </w:rPr>
        <w:t>:</w:t>
      </w:r>
      <w:r>
        <w:rPr>
          <w:rFonts w:ascii="Bookman Old Style" w:hAnsi="Bookman Old Style"/>
        </w:rPr>
        <w:t xml:space="preserve">  Barisonzi relayed the question of our neighbor on Reuter, asking for permission to remove the fence between our properties during winter to better enable him to snow blow his driveway.   Described as the “white picket fence, running east to west, by the garage”  Shifferd moved that the Board OK’</w:t>
      </w:r>
      <w:r w:rsidR="003B6643">
        <w:rPr>
          <w:rFonts w:ascii="Bookman Old Style" w:hAnsi="Bookman Old Style"/>
        </w:rPr>
        <w:t>s such, as long as blown</w:t>
      </w:r>
      <w:r>
        <w:rPr>
          <w:rFonts w:ascii="Bookman Old Style" w:hAnsi="Bookman Old Style"/>
        </w:rPr>
        <w:t xml:space="preserve"> snow doesn’t block our lower level entry;  se</w:t>
      </w:r>
      <w:r w:rsidR="003B6643">
        <w:rPr>
          <w:rFonts w:ascii="Bookman Old Style" w:hAnsi="Bookman Old Style"/>
        </w:rPr>
        <w:t>c</w:t>
      </w:r>
      <w:r>
        <w:rPr>
          <w:rFonts w:ascii="Bookman Old Style" w:hAnsi="Bookman Old Style"/>
        </w:rPr>
        <w:t>onded by Barisonzi.  Motion passed.</w:t>
      </w:r>
      <w:r>
        <w:rPr>
          <w:rFonts w:ascii="Bookman Old Style" w:hAnsi="Bookman Old Style"/>
        </w:rPr>
        <w:br/>
      </w:r>
    </w:p>
    <w:p w:rsidR="003D24EB" w:rsidRDefault="008C20C2">
      <w:pPr>
        <w:rPr>
          <w:rFonts w:ascii="Bookman Old Style" w:hAnsi="Bookman Old Style"/>
        </w:rPr>
      </w:pPr>
      <w:r w:rsidRPr="008C20C2">
        <w:rPr>
          <w:rFonts w:ascii="Bookman Old Style" w:hAnsi="Bookman Old Style"/>
          <w:b/>
          <w:u w:val="single"/>
        </w:rPr>
        <w:t>Window Repair:</w:t>
      </w:r>
      <w:r w:rsidRPr="008C20C2">
        <w:rPr>
          <w:rFonts w:ascii="Bookman Old Style" w:hAnsi="Bookman Old Style"/>
          <w:b/>
        </w:rPr>
        <w:t xml:space="preserve">   </w:t>
      </w:r>
      <w:r>
        <w:rPr>
          <w:rFonts w:ascii="Bookman Old Style" w:hAnsi="Bookman Old Style"/>
        </w:rPr>
        <w:t xml:space="preserve">Tom Gelineau recently spoke with Crotteau, who assured the “window will be installed soon.”   In the meantime, Tom has secured the space with styrofoam as winter approaches.   </w:t>
      </w:r>
    </w:p>
    <w:p w:rsidR="008C20C2" w:rsidRPr="008C20C2" w:rsidRDefault="008C20C2">
      <w:pPr>
        <w:rPr>
          <w:rFonts w:ascii="Bookman Old Style" w:hAnsi="Bookman Old Style"/>
          <w:b/>
          <w:u w:val="single"/>
        </w:rPr>
      </w:pPr>
    </w:p>
    <w:p w:rsidR="008C20C2" w:rsidRDefault="008C20C2">
      <w:pPr>
        <w:rPr>
          <w:rFonts w:ascii="Bookman Old Style" w:hAnsi="Bookman Old Style"/>
        </w:rPr>
      </w:pPr>
      <w:r w:rsidRPr="008C20C2">
        <w:rPr>
          <w:rFonts w:ascii="Bookman Old Style" w:hAnsi="Bookman Old Style"/>
          <w:b/>
          <w:u w:val="single"/>
        </w:rPr>
        <w:t>Fall KP:</w:t>
      </w:r>
      <w:r>
        <w:rPr>
          <w:rFonts w:ascii="Bookman Old Style" w:hAnsi="Bookman Old Style"/>
        </w:rPr>
        <w:t xml:space="preserve">   Linda Thompson sees the need for church grounds to be raked and tidied up for the season;  it was suggested an email go out to members to</w:t>
      </w:r>
      <w:r w:rsidR="003B6643">
        <w:rPr>
          <w:rFonts w:ascii="Bookman Old Style" w:hAnsi="Bookman Old Style"/>
        </w:rPr>
        <w:t xml:space="preserve"> secure</w:t>
      </w:r>
      <w:r>
        <w:rPr>
          <w:rFonts w:ascii="Bookman Old Style" w:hAnsi="Bookman Old Style"/>
        </w:rPr>
        <w:t xml:space="preserve"> volunteer</w:t>
      </w:r>
      <w:r w:rsidR="003B6643">
        <w:rPr>
          <w:rFonts w:ascii="Bookman Old Style" w:hAnsi="Bookman Old Style"/>
        </w:rPr>
        <w:t>s</w:t>
      </w:r>
      <w:r>
        <w:rPr>
          <w:rFonts w:ascii="Bookman Old Style" w:hAnsi="Bookman Old Style"/>
        </w:rPr>
        <w:t>.  Ginny Gelineau offered to join the effort this coming week.</w:t>
      </w:r>
    </w:p>
    <w:p w:rsidR="008C20C2" w:rsidRDefault="008C20C2">
      <w:pPr>
        <w:rPr>
          <w:rFonts w:ascii="Bookman Old Style" w:hAnsi="Bookman Old Style"/>
        </w:rPr>
      </w:pPr>
    </w:p>
    <w:p w:rsidR="008C20C2" w:rsidRDefault="008C20C2">
      <w:pPr>
        <w:rPr>
          <w:rFonts w:ascii="Bookman Old Style" w:hAnsi="Bookman Old Style"/>
        </w:rPr>
      </w:pPr>
      <w:r>
        <w:rPr>
          <w:rFonts w:ascii="Bookman Old Style" w:hAnsi="Bookman Old Style"/>
        </w:rPr>
        <w:t>North Door Key – sticking issue will be investigated by Tom G.</w:t>
      </w:r>
    </w:p>
    <w:p w:rsidR="008C20C2" w:rsidRDefault="008C20C2">
      <w:pPr>
        <w:rPr>
          <w:rFonts w:ascii="Bookman Old Style" w:hAnsi="Bookman Old Style"/>
        </w:rPr>
      </w:pPr>
    </w:p>
    <w:p w:rsidR="008C20C2" w:rsidRPr="008C20C2" w:rsidRDefault="008C20C2">
      <w:pPr>
        <w:rPr>
          <w:rFonts w:ascii="Bookman Old Style" w:hAnsi="Bookman Old Style"/>
        </w:rPr>
      </w:pPr>
      <w:r w:rsidRPr="008C20C2">
        <w:rPr>
          <w:rFonts w:ascii="Bookman Old Style" w:hAnsi="Bookman Old Style"/>
          <w:b/>
          <w:u w:val="single"/>
        </w:rPr>
        <w:t>Membership:</w:t>
      </w:r>
      <w:r>
        <w:rPr>
          <w:rFonts w:ascii="Bookman Old Style" w:hAnsi="Bookman Old Style"/>
        </w:rPr>
        <w:t xml:space="preserve">   Valerie Rude felt there’s not much can be done at the present time without ability to meet in person, should there be any prospective members.  Ken Hood offered to set up Zoom session if the need appeared.</w:t>
      </w:r>
    </w:p>
    <w:p w:rsidR="008C20C2" w:rsidRDefault="008C20C2">
      <w:pPr>
        <w:rPr>
          <w:rFonts w:ascii="Bookman Old Style" w:hAnsi="Bookman Old Style"/>
        </w:rPr>
      </w:pPr>
    </w:p>
    <w:p w:rsidR="008C20C2" w:rsidRPr="008C20C2" w:rsidRDefault="008C20C2">
      <w:pPr>
        <w:rPr>
          <w:rFonts w:ascii="Bookman Old Style" w:hAnsi="Bookman Old Style"/>
        </w:rPr>
      </w:pPr>
      <w:r w:rsidRPr="00B0325F">
        <w:rPr>
          <w:rFonts w:ascii="Bookman Old Style" w:hAnsi="Bookman Old Style"/>
          <w:b/>
          <w:u w:val="single"/>
        </w:rPr>
        <w:t>New Committee Recruitment:</w:t>
      </w:r>
      <w:r>
        <w:rPr>
          <w:rFonts w:ascii="Bookman Old Style" w:hAnsi="Bookman Old Style"/>
        </w:rPr>
        <w:t xml:space="preserve">   Shifferd reports she’s </w:t>
      </w:r>
      <w:r w:rsidR="003B6643">
        <w:rPr>
          <w:rFonts w:ascii="Bookman Old Style" w:hAnsi="Bookman Old Style"/>
        </w:rPr>
        <w:t>m</w:t>
      </w:r>
      <w:r>
        <w:rPr>
          <w:rFonts w:ascii="Bookman Old Style" w:hAnsi="Bookman Old Style"/>
        </w:rPr>
        <w:t>ad</w:t>
      </w:r>
      <w:r w:rsidR="003B6643">
        <w:rPr>
          <w:rFonts w:ascii="Bookman Old Style" w:hAnsi="Bookman Old Style"/>
        </w:rPr>
        <w:t>e</w:t>
      </w:r>
      <w:r>
        <w:rPr>
          <w:rFonts w:ascii="Bookman Old Style" w:hAnsi="Bookman Old Style"/>
        </w:rPr>
        <w:t xml:space="preserve"> contact with </w:t>
      </w:r>
      <w:r w:rsidR="00B0325F">
        <w:rPr>
          <w:rFonts w:ascii="Bookman Old Style" w:hAnsi="Bookman Old Style"/>
        </w:rPr>
        <w:t xml:space="preserve">estimated </w:t>
      </w:r>
      <w:r>
        <w:rPr>
          <w:rFonts w:ascii="Bookman Old Style" w:hAnsi="Bookman Old Style"/>
        </w:rPr>
        <w:t>half of the fellowship</w:t>
      </w:r>
      <w:r w:rsidR="00B0325F">
        <w:rPr>
          <w:rFonts w:ascii="Bookman Old Style" w:hAnsi="Bookman Old Style"/>
        </w:rPr>
        <w:t xml:space="preserve"> in gaining their interest</w:t>
      </w:r>
      <w:r w:rsidR="003B6643">
        <w:rPr>
          <w:rFonts w:ascii="Bookman Old Style" w:hAnsi="Bookman Old Style"/>
        </w:rPr>
        <w:t>/participation</w:t>
      </w:r>
      <w:r w:rsidR="00B0325F">
        <w:rPr>
          <w:rFonts w:ascii="Bookman Old Style" w:hAnsi="Bookman Old Style"/>
        </w:rPr>
        <w:t>.   Stay tuned.</w:t>
      </w:r>
    </w:p>
    <w:p w:rsidR="003D24EB" w:rsidRDefault="003D24EB">
      <w:pPr>
        <w:rPr>
          <w:rFonts w:ascii="Bookman Old Style" w:hAnsi="Bookman Old Style"/>
        </w:rPr>
      </w:pPr>
    </w:p>
    <w:p w:rsidR="003D24EB" w:rsidRPr="00B0325F" w:rsidRDefault="00B0325F">
      <w:pPr>
        <w:rPr>
          <w:rFonts w:ascii="Bookman Old Style" w:hAnsi="Bookman Old Style"/>
          <w:b/>
          <w:u w:val="single"/>
        </w:rPr>
      </w:pPr>
      <w:r w:rsidRPr="00B0325F">
        <w:rPr>
          <w:rFonts w:ascii="Bookman Old Style" w:hAnsi="Bookman Old Style"/>
          <w:b/>
          <w:u w:val="single"/>
        </w:rPr>
        <w:t>Other Issues</w:t>
      </w:r>
    </w:p>
    <w:p w:rsidR="00B0325F" w:rsidRDefault="00B0325F">
      <w:pPr>
        <w:rPr>
          <w:rFonts w:ascii="Bookman Old Style" w:hAnsi="Bookman Old Style"/>
        </w:rPr>
      </w:pPr>
      <w:r w:rsidRPr="00B0325F">
        <w:rPr>
          <w:rFonts w:ascii="Bookman Old Style" w:hAnsi="Bookman Old Style"/>
          <w:u w:val="single"/>
        </w:rPr>
        <w:t>Use of Building</w:t>
      </w:r>
      <w:r>
        <w:rPr>
          <w:rFonts w:ascii="Bookman Old Style" w:hAnsi="Bookman Old Style"/>
        </w:rPr>
        <w:t xml:space="preserve"> for other purpose:  no specific request or need has been presented at this time, but the question </w:t>
      </w:r>
      <w:r w:rsidR="003B6643">
        <w:rPr>
          <w:rFonts w:ascii="Bookman Old Style" w:hAnsi="Bookman Old Style"/>
        </w:rPr>
        <w:t>will remain</w:t>
      </w:r>
      <w:r>
        <w:rPr>
          <w:rFonts w:ascii="Bookman Old Style" w:hAnsi="Bookman Old Style"/>
        </w:rPr>
        <w:t xml:space="preserve"> open for consideration.</w:t>
      </w:r>
    </w:p>
    <w:p w:rsidR="00B0325F" w:rsidRPr="00B0325F" w:rsidRDefault="00B0325F">
      <w:pPr>
        <w:rPr>
          <w:rFonts w:ascii="Bookman Old Style" w:hAnsi="Bookman Old Style"/>
          <w:u w:val="single"/>
        </w:rPr>
      </w:pPr>
    </w:p>
    <w:p w:rsidR="00B0325F" w:rsidRPr="005D41BA" w:rsidRDefault="00B0325F">
      <w:pPr>
        <w:rPr>
          <w:rFonts w:ascii="Bookman Old Style" w:hAnsi="Bookman Old Style"/>
        </w:rPr>
      </w:pPr>
      <w:r w:rsidRPr="00B0325F">
        <w:rPr>
          <w:rFonts w:ascii="Bookman Old Style" w:hAnsi="Bookman Old Style"/>
          <w:u w:val="single"/>
        </w:rPr>
        <w:t>Liability in use of LFL&amp;P:</w:t>
      </w:r>
      <w:r>
        <w:rPr>
          <w:rFonts w:ascii="Bookman Old Style" w:hAnsi="Bookman Old Style"/>
        </w:rPr>
        <w:t xml:space="preserve">   Pat Shifferd</w:t>
      </w:r>
      <w:r w:rsidR="003B6643">
        <w:rPr>
          <w:rFonts w:ascii="Bookman Old Style" w:hAnsi="Bookman Old Style"/>
        </w:rPr>
        <w:t xml:space="preserve"> offered to</w:t>
      </w:r>
      <w:r>
        <w:rPr>
          <w:rFonts w:ascii="Bookman Old Style" w:hAnsi="Bookman Old Style"/>
        </w:rPr>
        <w:t xml:space="preserve"> communicate with our insurance carrier to determine what, if any liability might be identified</w:t>
      </w:r>
      <w:r w:rsidR="003B6643">
        <w:rPr>
          <w:rFonts w:ascii="Bookman Old Style" w:hAnsi="Bookman Old Style"/>
        </w:rPr>
        <w:t xml:space="preserve"> in stocking food</w:t>
      </w:r>
      <w:r>
        <w:rPr>
          <w:rFonts w:ascii="Bookman Old Style" w:hAnsi="Bookman Old Style"/>
        </w:rPr>
        <w:t>.   Tollefsrud shared language of the “Good Samaritan Law”, which might possibly cover any concerns.</w:t>
      </w:r>
    </w:p>
    <w:p w:rsidR="005D41BA" w:rsidRDefault="005D41BA">
      <w:pPr>
        <w:rPr>
          <w:rFonts w:ascii="Bookman Old Style" w:hAnsi="Bookman Old Style"/>
        </w:rPr>
      </w:pPr>
    </w:p>
    <w:p w:rsidR="00B0325F" w:rsidRDefault="00B0325F">
      <w:pPr>
        <w:rPr>
          <w:rFonts w:ascii="Bookman Old Style" w:hAnsi="Bookman Old Style"/>
        </w:rPr>
      </w:pPr>
      <w:r w:rsidRPr="00B0325F">
        <w:rPr>
          <w:rFonts w:ascii="Bookman Old Style" w:hAnsi="Bookman Old Style"/>
          <w:u w:val="single"/>
        </w:rPr>
        <w:t>Status of Eighth Source:</w:t>
      </w:r>
      <w:r>
        <w:rPr>
          <w:rFonts w:ascii="Bookman Old Style" w:hAnsi="Bookman Old Style"/>
        </w:rPr>
        <w:t xml:space="preserve">  Initiators report the project has fairly well been shelved as the scope of </w:t>
      </w:r>
      <w:r w:rsidR="003B6643">
        <w:rPr>
          <w:rFonts w:ascii="Bookman Old Style" w:hAnsi="Bookman Old Style"/>
        </w:rPr>
        <w:t>effort needed to proceed</w:t>
      </w:r>
      <w:r>
        <w:rPr>
          <w:rFonts w:ascii="Bookman Old Style" w:hAnsi="Bookman Old Style"/>
        </w:rPr>
        <w:t xml:space="preserve"> became apparent.   </w:t>
      </w:r>
    </w:p>
    <w:p w:rsidR="00B0325F" w:rsidRDefault="00B0325F">
      <w:pPr>
        <w:rPr>
          <w:rFonts w:ascii="Bookman Old Style" w:hAnsi="Bookman Old Style"/>
        </w:rPr>
      </w:pPr>
    </w:p>
    <w:p w:rsidR="00B0325F" w:rsidRDefault="00B0325F" w:rsidP="00B0325F">
      <w:pPr>
        <w:rPr>
          <w:rFonts w:ascii="Bookman Old Style" w:hAnsi="Bookman Old Style"/>
        </w:rPr>
      </w:pPr>
      <w:r w:rsidRPr="003F35A0">
        <w:rPr>
          <w:rFonts w:ascii="Bookman Old Style" w:hAnsi="Bookman Old Style"/>
          <w:u w:val="single"/>
        </w:rPr>
        <w:t>Banners:</w:t>
      </w:r>
      <w:r>
        <w:rPr>
          <w:rFonts w:ascii="Bookman Old Style" w:hAnsi="Bookman Old Style"/>
        </w:rPr>
        <w:t xml:space="preserve">   </w:t>
      </w:r>
      <w:r w:rsidR="003F35A0">
        <w:rPr>
          <w:rFonts w:ascii="Bookman Old Style" w:hAnsi="Bookman Old Style"/>
        </w:rPr>
        <w:t xml:space="preserve">Tom G reported </w:t>
      </w:r>
      <w:r w:rsidR="003B6643">
        <w:rPr>
          <w:rFonts w:ascii="Bookman Old Style" w:hAnsi="Bookman Old Style"/>
        </w:rPr>
        <w:t xml:space="preserve">the banner has been </w:t>
      </w:r>
      <w:r w:rsidR="003F35A0">
        <w:rPr>
          <w:rFonts w:ascii="Bookman Old Style" w:hAnsi="Bookman Old Style"/>
        </w:rPr>
        <w:t>mov</w:t>
      </w:r>
      <w:r w:rsidR="003B6643">
        <w:rPr>
          <w:rFonts w:ascii="Bookman Old Style" w:hAnsi="Bookman Old Style"/>
        </w:rPr>
        <w:t>e</w:t>
      </w:r>
      <w:r w:rsidR="003F35A0">
        <w:rPr>
          <w:rFonts w:ascii="Bookman Old Style" w:hAnsi="Bookman Old Style"/>
        </w:rPr>
        <w:t xml:space="preserve"> to the corner;  the Lindas offered to take stewardship of changing and re-hanging as needed.</w:t>
      </w:r>
    </w:p>
    <w:p w:rsidR="003F35A0" w:rsidRDefault="003F35A0" w:rsidP="00B0325F">
      <w:pPr>
        <w:rPr>
          <w:rFonts w:ascii="Bookman Old Style" w:hAnsi="Bookman Old Style"/>
        </w:rPr>
      </w:pPr>
    </w:p>
    <w:p w:rsidR="003F35A0" w:rsidRDefault="003F35A0" w:rsidP="00B0325F">
      <w:pPr>
        <w:rPr>
          <w:rFonts w:ascii="Bookman Old Style" w:hAnsi="Bookman Old Style"/>
        </w:rPr>
      </w:pPr>
      <w:r w:rsidRPr="003F35A0">
        <w:rPr>
          <w:rFonts w:ascii="Bookman Old Style" w:hAnsi="Bookman Old Style"/>
          <w:u w:val="single"/>
        </w:rPr>
        <w:t>Social Justice / Sister Congregations &gt;</w:t>
      </w:r>
      <w:r>
        <w:rPr>
          <w:rFonts w:ascii="Bookman Old Style" w:hAnsi="Bookman Old Style"/>
        </w:rPr>
        <w:t xml:space="preserve">   noting contacts now made with several other UU fellowships, suggestion came for a brainstorming session to follow up on how we might join forces / expand our zoom sessions?    Barisonzi, Tollefsrud and Tom G will pursue ideas for joint services and follow up with ideas / suggestions.  </w:t>
      </w:r>
    </w:p>
    <w:p w:rsidR="003F35A0" w:rsidRDefault="003F35A0" w:rsidP="00B0325F">
      <w:pPr>
        <w:rPr>
          <w:rFonts w:ascii="Bookman Old Style" w:hAnsi="Bookman Old Style"/>
        </w:rPr>
      </w:pPr>
    </w:p>
    <w:p w:rsidR="003F35A0" w:rsidRDefault="00BB0CD6" w:rsidP="00B0325F">
      <w:pPr>
        <w:rPr>
          <w:rFonts w:ascii="Bookman Old Style" w:hAnsi="Bookman Old Style"/>
        </w:rPr>
      </w:pPr>
      <w:r>
        <w:rPr>
          <w:rFonts w:ascii="Bookman Old Style" w:hAnsi="Bookman Old Style"/>
        </w:rPr>
        <w:t>There being no other business to consider, the meeting was adjourned at 12:09.</w:t>
      </w:r>
    </w:p>
    <w:p w:rsidR="00BB0CD6" w:rsidRDefault="00BB0CD6" w:rsidP="00B0325F">
      <w:pPr>
        <w:rPr>
          <w:rFonts w:ascii="Bookman Old Style" w:hAnsi="Bookman Old Style"/>
        </w:rPr>
      </w:pPr>
      <w:r>
        <w:rPr>
          <w:rFonts w:ascii="Bookman Old Style" w:hAnsi="Bookman Old Style"/>
        </w:rPr>
        <w:t xml:space="preserve">   </w:t>
      </w:r>
    </w:p>
    <w:p w:rsidR="00BB0CD6" w:rsidRDefault="00BB0CD6" w:rsidP="00B0325F">
      <w:pPr>
        <w:rPr>
          <w:rFonts w:ascii="Bookman Old Style" w:hAnsi="Bookman Old Style"/>
        </w:rPr>
      </w:pPr>
      <w:r>
        <w:rPr>
          <w:rFonts w:ascii="Bookman Old Style" w:hAnsi="Bookman Old Style"/>
        </w:rPr>
        <w:t>~ Jude Gx / Scribe</w:t>
      </w:r>
    </w:p>
    <w:p w:rsidR="00BB0CD6" w:rsidRPr="005D41BA" w:rsidRDefault="00BB0CD6" w:rsidP="00B0325F">
      <w:pPr>
        <w:rPr>
          <w:rFonts w:ascii="Bookman Old Style" w:hAnsi="Bookman Old Style"/>
        </w:rPr>
      </w:pPr>
    </w:p>
    <w:sectPr w:rsidR="00BB0CD6" w:rsidRPr="005D41BA" w:rsidSect="00F50C6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5D41BA"/>
    <w:rsid w:val="0019646B"/>
    <w:rsid w:val="001D61DA"/>
    <w:rsid w:val="003B6643"/>
    <w:rsid w:val="003D24EB"/>
    <w:rsid w:val="003F35A0"/>
    <w:rsid w:val="005D41BA"/>
    <w:rsid w:val="008C20C2"/>
    <w:rsid w:val="00B0325F"/>
    <w:rsid w:val="00B343AF"/>
    <w:rsid w:val="00BB0CD6"/>
    <w:rsid w:val="00C63B7B"/>
    <w:rsid w:val="00CA2D62"/>
    <w:rsid w:val="00D96C48"/>
    <w:rsid w:val="00F50C6B"/>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Van Etten</cp:lastModifiedBy>
  <cp:revision>2</cp:revision>
  <dcterms:created xsi:type="dcterms:W3CDTF">2020-11-07T16:06:00Z</dcterms:created>
  <dcterms:modified xsi:type="dcterms:W3CDTF">2020-11-07T16:06:00Z</dcterms:modified>
</cp:coreProperties>
</file>